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E9" w:rsidRDefault="003311E9" w:rsidP="00331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1E9">
        <w:rPr>
          <w:rFonts w:ascii="Times New Roman" w:hAnsi="Times New Roman" w:cs="Times New Roman"/>
          <w:sz w:val="24"/>
          <w:szCs w:val="24"/>
        </w:rPr>
        <w:t xml:space="preserve">            ROMANIA </w:t>
      </w:r>
    </w:p>
    <w:p w:rsidR="003311E9" w:rsidRPr="003311E9" w:rsidRDefault="003311E9" w:rsidP="00331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1E9">
        <w:rPr>
          <w:rFonts w:ascii="Times New Roman" w:hAnsi="Times New Roman" w:cs="Times New Roman"/>
          <w:sz w:val="24"/>
          <w:szCs w:val="24"/>
        </w:rPr>
        <w:t xml:space="preserve">   JUDETUL DAMBOVITA  </w:t>
      </w:r>
    </w:p>
    <w:p w:rsidR="003311E9" w:rsidRPr="003311E9" w:rsidRDefault="003311E9" w:rsidP="00331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1E9">
        <w:rPr>
          <w:rFonts w:ascii="Times New Roman" w:hAnsi="Times New Roman" w:cs="Times New Roman"/>
          <w:sz w:val="24"/>
          <w:szCs w:val="24"/>
        </w:rPr>
        <w:t xml:space="preserve">CONSILIUL </w:t>
      </w:r>
      <w:proofErr w:type="gramStart"/>
      <w:r w:rsidRPr="003311E9">
        <w:rPr>
          <w:rFonts w:ascii="Times New Roman" w:hAnsi="Times New Roman" w:cs="Times New Roman"/>
          <w:sz w:val="24"/>
          <w:szCs w:val="24"/>
        </w:rPr>
        <w:t>LOCAL  GAESTI</w:t>
      </w:r>
      <w:proofErr w:type="gramEnd"/>
      <w:r w:rsidRPr="0033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1E9" w:rsidRDefault="003311E9" w:rsidP="003311E9"/>
    <w:p w:rsidR="00C42F1B" w:rsidRPr="00F93223" w:rsidRDefault="003311E9" w:rsidP="00331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23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proofErr w:type="gramStart"/>
      <w:r w:rsidRPr="00F93223">
        <w:rPr>
          <w:rFonts w:ascii="Times New Roman" w:hAnsi="Times New Roman" w:cs="Times New Roman"/>
          <w:b/>
          <w:sz w:val="24"/>
          <w:szCs w:val="24"/>
        </w:rPr>
        <w:t>DE  HOTARARE</w:t>
      </w:r>
      <w:proofErr w:type="gramEnd"/>
    </w:p>
    <w:p w:rsidR="006B786D" w:rsidRPr="00F93223" w:rsidRDefault="006B786D" w:rsidP="00331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3223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proofErr w:type="gram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numarului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cuantumului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burselor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6B786D" w:rsidRPr="00F93223" w:rsidRDefault="005A2D30" w:rsidP="005A2D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proofErr w:type="gramStart"/>
      <w:r w:rsidRPr="00F93223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Dambovita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 ; </w:t>
      </w:r>
    </w:p>
    <w:p w:rsidR="005A2D30" w:rsidRPr="00F93223" w:rsidRDefault="005A2D30" w:rsidP="005A2D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proofErr w:type="gramStart"/>
      <w:r w:rsidRPr="00F93223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786D" w:rsidRPr="00F93223" w:rsidRDefault="006B786D" w:rsidP="001C622D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>nota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76142" w:rsidRPr="00F93223" w:rsidRDefault="006B786D" w:rsidP="001C622D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9322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nr. 8865/15.06.2020 al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sefului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276142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276142" w:rsidRPr="00F932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86D" w:rsidRPr="00F93223" w:rsidRDefault="006B786D" w:rsidP="001C622D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93223">
        <w:rPr>
          <w:rFonts w:ascii="Times New Roman" w:hAnsi="Times New Roman" w:cs="Times New Roman"/>
          <w:sz w:val="24"/>
          <w:szCs w:val="24"/>
        </w:rPr>
        <w:t>avizul</w:t>
      </w:r>
      <w:proofErr w:type="spellEnd"/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C</w:t>
      </w:r>
      <w:r w:rsidRPr="00F93223">
        <w:rPr>
          <w:rFonts w:ascii="Times New Roman" w:hAnsi="Times New Roman" w:cs="Times New Roman"/>
          <w:sz w:val="24"/>
          <w:szCs w:val="24"/>
        </w:rPr>
        <w:t>omisiei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276142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76142" w:rsidRPr="00F9322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276142" w:rsidRPr="00F9322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276142" w:rsidRPr="00F93223">
        <w:rPr>
          <w:rFonts w:ascii="Times New Roman" w:hAnsi="Times New Roman" w:cs="Times New Roman"/>
          <w:sz w:val="24"/>
          <w:szCs w:val="24"/>
        </w:rPr>
        <w:t xml:space="preserve">  din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76142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276142" w:rsidRPr="00F9322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276142" w:rsidRPr="00F9322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276142" w:rsidRPr="00F93223">
        <w:rPr>
          <w:rFonts w:ascii="Times New Roman" w:hAnsi="Times New Roman" w:cs="Times New Roman"/>
          <w:sz w:val="24"/>
          <w:szCs w:val="24"/>
        </w:rPr>
        <w:t xml:space="preserve">  </w:t>
      </w:r>
      <w:r w:rsidRPr="00F93223">
        <w:rPr>
          <w:rFonts w:ascii="Times New Roman" w:hAnsi="Times New Roman" w:cs="Times New Roman"/>
          <w:sz w:val="24"/>
          <w:szCs w:val="24"/>
        </w:rPr>
        <w:t>;</w:t>
      </w:r>
    </w:p>
    <w:p w:rsidR="005A2D30" w:rsidRPr="00F93223" w:rsidRDefault="005A2D30" w:rsidP="001C6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223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223">
        <w:rPr>
          <w:rFonts w:ascii="Times New Roman" w:hAnsi="Times New Roman" w:cs="Times New Roman"/>
          <w:b/>
          <w:sz w:val="24"/>
          <w:szCs w:val="24"/>
        </w:rPr>
        <w:t>cu :</w:t>
      </w:r>
      <w:proofErr w:type="gramEnd"/>
    </w:p>
    <w:p w:rsidR="001C622D" w:rsidRPr="00F93223" w:rsidRDefault="001C622D" w:rsidP="001C622D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9322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 xml:space="preserve">84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 xml:space="preserve">105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. d)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nr. 1/2011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;</w:t>
      </w:r>
    </w:p>
    <w:p w:rsidR="001C622D" w:rsidRPr="00F93223" w:rsidRDefault="001C622D" w:rsidP="001C62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223">
        <w:rPr>
          <w:rFonts w:ascii="Times New Roman" w:hAnsi="Times New Roman" w:cs="Times New Roman"/>
          <w:sz w:val="24"/>
          <w:szCs w:val="24"/>
        </w:rPr>
        <w:t xml:space="preserve">-de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666/09.09.2019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minim al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performanță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de merit,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stat,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frecvență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2019- 2020,</w:t>
      </w:r>
    </w:p>
    <w:p w:rsidR="001C622D" w:rsidRPr="00F93223" w:rsidRDefault="001C622D" w:rsidP="001C62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223">
        <w:rPr>
          <w:rFonts w:ascii="Times New Roman" w:hAnsi="Times New Roman" w:cs="Times New Roman"/>
          <w:sz w:val="24"/>
          <w:szCs w:val="24"/>
        </w:rPr>
        <w:t xml:space="preserve">-de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din O.M.E.C.T.S. nr.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 xml:space="preserve">5576/2011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stat,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O.M.E.C.T.S. nr.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3470/07.03.2012, O.M.E.N. nr.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 xml:space="preserve">3480/26.03.2018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O.M.E.N. nr.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5085/30.08.2019,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O.M.E.N.C.S. nr. 4742/10.08.2016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223">
        <w:rPr>
          <w:rFonts w:ascii="Times New Roman" w:hAnsi="Times New Roman" w:cs="Times New Roman"/>
          <w:sz w:val="24"/>
          <w:szCs w:val="24"/>
        </w:rPr>
        <w:t>bursei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”,  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merit, 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 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II an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2019 – 2020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cuprinși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stat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stat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.</w:t>
      </w:r>
    </w:p>
    <w:p w:rsidR="00D747AE" w:rsidRPr="00D747AE" w:rsidRDefault="005A2D30" w:rsidP="00D747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322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93223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="00D747AE">
        <w:rPr>
          <w:rFonts w:ascii="Times New Roman" w:hAnsi="Times New Roman" w:cs="Times New Roman"/>
          <w:sz w:val="24"/>
          <w:szCs w:val="24"/>
        </w:rPr>
        <w:t xml:space="preserve"> 129 </w:t>
      </w:r>
      <w:proofErr w:type="spellStart"/>
      <w:r w:rsidR="00D747A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D747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="00D747AE">
        <w:rPr>
          <w:rFonts w:ascii="Times New Roman" w:hAnsi="Times New Roman" w:cs="Times New Roman"/>
          <w:sz w:val="24"/>
          <w:szCs w:val="24"/>
        </w:rPr>
        <w:t>2  lit</w:t>
      </w:r>
      <w:bookmarkEnd w:id="0"/>
      <w:proofErr w:type="gramEnd"/>
      <w:r w:rsidR="00D747AE">
        <w:rPr>
          <w:rFonts w:ascii="Times New Roman" w:hAnsi="Times New Roman" w:cs="Times New Roman"/>
          <w:sz w:val="24"/>
          <w:szCs w:val="24"/>
        </w:rPr>
        <w:t>. ,</w:t>
      </w:r>
      <w:proofErr w:type="gramStart"/>
      <w:r w:rsidR="00D747AE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="00D747AE">
        <w:rPr>
          <w:rFonts w:ascii="Times New Roman" w:hAnsi="Times New Roman" w:cs="Times New Roman"/>
          <w:sz w:val="24"/>
          <w:szCs w:val="24"/>
        </w:rPr>
        <w:t xml:space="preserve">,,  </w:t>
      </w:r>
      <w:proofErr w:type="spellStart"/>
      <w:r w:rsidR="00D747AE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="00D747AE">
        <w:rPr>
          <w:rFonts w:ascii="Times New Roman" w:hAnsi="Times New Roman" w:cs="Times New Roman"/>
          <w:sz w:val="24"/>
          <w:szCs w:val="24"/>
        </w:rPr>
        <w:t xml:space="preserve">  cu  </w:t>
      </w:r>
      <w:r w:rsidRPr="00F93223">
        <w:rPr>
          <w:rFonts w:ascii="Times New Roman" w:hAnsi="Times New Roman" w:cs="Times New Roman"/>
          <w:sz w:val="24"/>
          <w:szCs w:val="24"/>
        </w:rPr>
        <w:t xml:space="preserve">196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) din O.U.G. nr.57/2019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, cu</w:t>
      </w:r>
      <w:r w:rsidR="00D747AE" w:rsidRPr="00D747AE">
        <w:t xml:space="preserve"> </w:t>
      </w:r>
      <w:proofErr w:type="spellStart"/>
      <w:r w:rsidR="00D747AE" w:rsidRPr="00D747A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D747AE" w:rsidRPr="00D7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AE" w:rsidRPr="00D747A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747AE" w:rsidRPr="00D7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AE" w:rsidRPr="00D747A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D747AE" w:rsidRPr="00D7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AE" w:rsidRPr="00D747A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747AE" w:rsidRPr="00D747AE">
        <w:rPr>
          <w:rFonts w:ascii="Times New Roman" w:hAnsi="Times New Roman" w:cs="Times New Roman"/>
          <w:sz w:val="24"/>
          <w:szCs w:val="24"/>
        </w:rPr>
        <w:t>;</w:t>
      </w:r>
    </w:p>
    <w:p w:rsidR="005A2D30" w:rsidRPr="00F93223" w:rsidRDefault="005A2D30" w:rsidP="005A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D30" w:rsidRPr="00F93223" w:rsidRDefault="005A2D30" w:rsidP="005A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D30" w:rsidRPr="00CE2E14" w:rsidRDefault="005A2D30" w:rsidP="005A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14">
        <w:rPr>
          <w:rFonts w:ascii="Times New Roman" w:hAnsi="Times New Roman" w:cs="Times New Roman"/>
          <w:b/>
          <w:sz w:val="24"/>
          <w:szCs w:val="24"/>
        </w:rPr>
        <w:lastRenderedPageBreak/>
        <w:t>H O T Ă R Ă Ş T E:</w:t>
      </w:r>
    </w:p>
    <w:p w:rsidR="00461E2A" w:rsidRPr="00F93223" w:rsidRDefault="00461E2A" w:rsidP="004868A6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b/>
          <w:sz w:val="24"/>
          <w:szCs w:val="24"/>
        </w:rPr>
        <w:t>ART.1</w:t>
      </w:r>
      <w:r w:rsidRPr="00F93223">
        <w:rPr>
          <w:rFonts w:ascii="Times New Roman" w:hAnsi="Times New Roman" w:cs="Times New Roman"/>
          <w:sz w:val="24"/>
          <w:szCs w:val="24"/>
        </w:rPr>
        <w:t xml:space="preserve">  </w:t>
      </w:r>
      <w:r w:rsidR="0095376D" w:rsidRPr="00F93223">
        <w:rPr>
          <w:rFonts w:ascii="Times New Roman" w:hAnsi="Times New Roman" w:cs="Times New Roman"/>
          <w:sz w:val="24"/>
          <w:szCs w:val="24"/>
        </w:rPr>
        <w:t>-</w:t>
      </w:r>
      <w:r w:rsidRPr="00F9322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stat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  10 (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zece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V-VIII,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2020 bursa ,,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Consilului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1000 lei/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4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.</w:t>
      </w:r>
    </w:p>
    <w:p w:rsidR="0095376D" w:rsidRPr="00F93223" w:rsidRDefault="0095376D" w:rsidP="004868A6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b/>
          <w:sz w:val="24"/>
          <w:szCs w:val="24"/>
        </w:rPr>
        <w:t>ART.2</w:t>
      </w:r>
      <w:r w:rsidRPr="00F93223">
        <w:rPr>
          <w:rFonts w:ascii="Times New Roman" w:hAnsi="Times New Roman" w:cs="Times New Roman"/>
          <w:sz w:val="24"/>
          <w:szCs w:val="24"/>
        </w:rPr>
        <w:t>-</w:t>
      </w:r>
      <w:r w:rsidRPr="00F93223">
        <w:rPr>
          <w:sz w:val="24"/>
          <w:szCs w:val="24"/>
        </w:rPr>
        <w:t xml:space="preserve"> </w:t>
      </w:r>
      <w:r w:rsidRPr="00F9322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7A17" w:rsidRPr="00F93223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unui</w:t>
      </w:r>
      <w:proofErr w:type="spellEnd"/>
      <w:proofErr w:type="gram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de 532 burse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cuprinși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de stat din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BA7A17" w:rsidRPr="00F9322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BA7A17" w:rsidRPr="00F93223">
        <w:rPr>
          <w:rFonts w:ascii="Times New Roman" w:hAnsi="Times New Roman" w:cs="Times New Roman"/>
          <w:sz w:val="24"/>
          <w:szCs w:val="24"/>
        </w:rPr>
        <w:t>:</w:t>
      </w:r>
    </w:p>
    <w:p w:rsidR="0095376D" w:rsidRPr="00F93223" w:rsidRDefault="0095376D" w:rsidP="004868A6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223">
        <w:rPr>
          <w:rFonts w:ascii="Times New Roman" w:hAnsi="Times New Roman" w:cs="Times New Roman"/>
          <w:b/>
          <w:sz w:val="24"/>
          <w:szCs w:val="24"/>
        </w:rPr>
        <w:t>I)</w:t>
      </w:r>
      <w:r w:rsidR="00BA7A17" w:rsidRPr="00F9322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408 burse de merit din care: </w:t>
      </w:r>
    </w:p>
    <w:p w:rsidR="0095376D" w:rsidRPr="00F93223" w:rsidRDefault="0095376D" w:rsidP="004868A6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>a)</w:t>
      </w:r>
      <w:r w:rsidR="00BA7A17" w:rsidRPr="00F93223">
        <w:rPr>
          <w:rFonts w:ascii="Times New Roman" w:hAnsi="Times New Roman" w:cs="Times New Roman"/>
          <w:sz w:val="24"/>
          <w:szCs w:val="24"/>
        </w:rPr>
        <w:t>-</w:t>
      </w:r>
      <w:r w:rsidRPr="00F93223">
        <w:rPr>
          <w:rFonts w:ascii="Times New Roman" w:hAnsi="Times New Roman" w:cs="Times New Roman"/>
          <w:sz w:val="24"/>
          <w:szCs w:val="24"/>
        </w:rPr>
        <w:t xml:space="preserve"> 384 burse de merit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mediile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9.50 – 10 la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respective nota 10 la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purtare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 in an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2019 – 2020,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100 lei/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an;   </w:t>
      </w:r>
    </w:p>
    <w:p w:rsidR="0095376D" w:rsidRPr="00F93223" w:rsidRDefault="0095376D" w:rsidP="00A57AA1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b) </w:t>
      </w:r>
      <w:r w:rsidR="00BA7A17" w:rsidRPr="00F93223">
        <w:rPr>
          <w:rFonts w:ascii="Times New Roman" w:hAnsi="Times New Roman" w:cs="Times New Roman"/>
          <w:sz w:val="24"/>
          <w:szCs w:val="24"/>
        </w:rPr>
        <w:t>-</w:t>
      </w:r>
      <w:r w:rsidRPr="00F93223">
        <w:rPr>
          <w:rFonts w:ascii="Times New Roman" w:hAnsi="Times New Roman" w:cs="Times New Roman"/>
          <w:sz w:val="24"/>
          <w:szCs w:val="24"/>
        </w:rPr>
        <w:t xml:space="preserve">24 burse de merit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județene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olimpiadelor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competițiilor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cultural-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tehnico-științific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Naționale</w:t>
      </w:r>
      <w:proofErr w:type="spellEnd"/>
    </w:p>
    <w:p w:rsidR="0095376D" w:rsidRPr="00F93223" w:rsidRDefault="0095376D" w:rsidP="0095376D">
      <w:pPr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>-</w:t>
      </w:r>
      <w:r w:rsidRPr="00F9322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F93223">
        <w:rPr>
          <w:rFonts w:ascii="Times New Roman" w:hAnsi="Times New Roman" w:cs="Times New Roman"/>
          <w:sz w:val="24"/>
          <w:szCs w:val="24"/>
        </w:rPr>
        <w:t>locul</w:t>
      </w:r>
      <w:proofErr w:type="spellEnd"/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200 lei/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)/an;</w:t>
      </w:r>
    </w:p>
    <w:p w:rsidR="0095376D" w:rsidRPr="00F93223" w:rsidRDefault="0095376D" w:rsidP="0095376D">
      <w:pPr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>-</w:t>
      </w:r>
      <w:r w:rsidRPr="00F9322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93223">
        <w:rPr>
          <w:rFonts w:ascii="Times New Roman" w:hAnsi="Times New Roman" w:cs="Times New Roman"/>
          <w:sz w:val="24"/>
          <w:szCs w:val="24"/>
        </w:rPr>
        <w:t>locul</w:t>
      </w:r>
      <w:proofErr w:type="spellEnd"/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150 lei/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)/an;</w:t>
      </w:r>
    </w:p>
    <w:p w:rsidR="0095376D" w:rsidRPr="00F93223" w:rsidRDefault="0095376D" w:rsidP="0095376D">
      <w:pPr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>-</w:t>
      </w:r>
      <w:r w:rsidRPr="00F9322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93223">
        <w:rPr>
          <w:rFonts w:ascii="Times New Roman" w:hAnsi="Times New Roman" w:cs="Times New Roman"/>
          <w:sz w:val="24"/>
          <w:szCs w:val="24"/>
        </w:rPr>
        <w:t>locul</w:t>
      </w:r>
      <w:proofErr w:type="spellEnd"/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100 lei/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)/an;</w:t>
      </w:r>
    </w:p>
    <w:p w:rsidR="0095376D" w:rsidRPr="00F93223" w:rsidRDefault="0095376D" w:rsidP="00DD1799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3223">
        <w:rPr>
          <w:rFonts w:ascii="Times New Roman" w:hAnsi="Times New Roman" w:cs="Times New Roman"/>
          <w:b/>
          <w:sz w:val="24"/>
          <w:szCs w:val="24"/>
        </w:rPr>
        <w:t>II)</w:t>
      </w:r>
      <w:r w:rsidRPr="00F93223">
        <w:rPr>
          <w:rFonts w:ascii="Times New Roman" w:hAnsi="Times New Roman" w:cs="Times New Roman"/>
          <w:sz w:val="24"/>
          <w:szCs w:val="24"/>
        </w:rPr>
        <w:t xml:space="preserve">  24 Burse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25 lei/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bugetat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in curs. Bursa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economie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: au media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9,00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nota 10 la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purtare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bursa.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Bursele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revizuite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intervenite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76D" w:rsidRPr="00F93223" w:rsidRDefault="0095376D" w:rsidP="00DD1799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 III) 100 burse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25 lei/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bugetat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in curs. Bursa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social 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orfanilor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bolnavilor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TBC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dispensarelor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maligne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sindromuri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malabsorbţie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grave,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insuficienţe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renale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astm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bronşic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epilepsie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cardiopatii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congenitale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hepatită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glaucom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miopie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gravă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imunologice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infestaţi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SIDA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suferă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poliartrită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juvenilă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spondilită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anchilozantă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reumatism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articular, handicap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spectrul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autist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hematologice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hemofilie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talasemie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etc.),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surditate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fibroză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chistică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le pot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specialist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lastRenderedPageBreak/>
        <w:t>avizat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condiţionată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net lunar al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proveniţi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cumulat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376D" w:rsidRPr="00F93223" w:rsidRDefault="0095376D" w:rsidP="00DD1799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1. nu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lunar,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mare de 50% din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minim net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economie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376D" w:rsidRPr="00F93223" w:rsidRDefault="0095376D" w:rsidP="00DD1799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mare de 20.000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colinare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şes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40.000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montane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93223" w:rsidRDefault="00F93223" w:rsidP="00DD1799">
      <w:pPr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b/>
          <w:sz w:val="24"/>
          <w:szCs w:val="24"/>
        </w:rPr>
        <w:t>ART.3-</w:t>
      </w:r>
      <w:r w:rsidRPr="00F93223">
        <w:rPr>
          <w:sz w:val="24"/>
          <w:szCs w:val="24"/>
        </w:rPr>
        <w:t xml:space="preserve"> </w:t>
      </w:r>
      <w:r w:rsidRPr="00F93223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burse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opteze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exceptie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223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burse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/merit/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proofErr w:type="gramStart"/>
      <w:r w:rsidRPr="00F93223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3223">
        <w:rPr>
          <w:rFonts w:ascii="Times New Roman" w:hAnsi="Times New Roman" w:cs="Times New Roman"/>
          <w:sz w:val="24"/>
          <w:szCs w:val="24"/>
        </w:rPr>
        <w:t xml:space="preserve">Bursa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social se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cumula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bursa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, cu bursa de merit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 xml:space="preserve"> cu bursa de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F932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D7E" w:rsidRDefault="00FD1D7E" w:rsidP="00DD1799">
      <w:pPr>
        <w:jc w:val="both"/>
        <w:rPr>
          <w:rFonts w:ascii="Times New Roman" w:hAnsi="Times New Roman" w:cs="Times New Roman"/>
          <w:sz w:val="24"/>
          <w:szCs w:val="24"/>
        </w:rPr>
      </w:pPr>
      <w:r w:rsidRPr="00FD1D7E">
        <w:rPr>
          <w:rFonts w:ascii="Times New Roman" w:hAnsi="Times New Roman" w:cs="Times New Roman"/>
          <w:b/>
          <w:sz w:val="24"/>
          <w:szCs w:val="24"/>
        </w:rPr>
        <w:t>ART .4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7930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30BC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79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BC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79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BC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="0079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B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9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BC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7930BC">
        <w:rPr>
          <w:rFonts w:ascii="Times New Roman" w:hAnsi="Times New Roman" w:cs="Times New Roman"/>
          <w:sz w:val="24"/>
          <w:szCs w:val="24"/>
        </w:rPr>
        <w:t xml:space="preserve">  Locale , </w:t>
      </w:r>
      <w:proofErr w:type="spellStart"/>
      <w:r w:rsidR="007930BC"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 w:rsidR="00793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0F8" w:rsidRPr="009E70F8" w:rsidRDefault="007930BC" w:rsidP="009E70F8">
      <w:pPr>
        <w:jc w:val="both"/>
        <w:rPr>
          <w:rFonts w:ascii="Times New Roman" w:hAnsi="Times New Roman" w:cs="Times New Roman"/>
          <w:sz w:val="24"/>
          <w:szCs w:val="24"/>
        </w:rPr>
      </w:pPr>
      <w:r w:rsidRPr="007930BC">
        <w:rPr>
          <w:rFonts w:ascii="Times New Roman" w:hAnsi="Times New Roman" w:cs="Times New Roman"/>
          <w:b/>
          <w:sz w:val="24"/>
          <w:szCs w:val="24"/>
        </w:rPr>
        <w:t>ART .5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70F8" w:rsidRPr="009E70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0F8" w:rsidRPr="009E70F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proofErr w:type="gramEnd"/>
      <w:r w:rsidR="009E70F8"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F8" w:rsidRPr="009E70F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9E70F8" w:rsidRPr="009E70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E70F8" w:rsidRPr="009E70F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E70F8"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F8" w:rsidRPr="009E70F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9E70F8"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F8" w:rsidRPr="009E70F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="009E70F8"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F8" w:rsidRPr="009E70F8">
        <w:rPr>
          <w:rFonts w:ascii="Times New Roman" w:hAnsi="Times New Roman" w:cs="Times New Roman"/>
          <w:sz w:val="24"/>
          <w:szCs w:val="24"/>
        </w:rPr>
        <w:t>Prefectului-Județul</w:t>
      </w:r>
      <w:proofErr w:type="spellEnd"/>
      <w:r w:rsidR="009E70F8"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F8" w:rsidRPr="009E70F8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="009E70F8"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F8" w:rsidRPr="009E70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E70F8"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F8" w:rsidRPr="009E70F8">
        <w:rPr>
          <w:rFonts w:ascii="Times New Roman" w:hAnsi="Times New Roman" w:cs="Times New Roman"/>
          <w:sz w:val="24"/>
          <w:szCs w:val="24"/>
        </w:rPr>
        <w:t>vederea</w:t>
      </w:r>
      <w:proofErr w:type="spellEnd"/>
    </w:p>
    <w:p w:rsidR="007930BC" w:rsidRDefault="009E70F8" w:rsidP="009E70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0F8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proofErr w:type="gram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 ,</w:t>
      </w:r>
      <w:r w:rsidRPr="009E70F8"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 Locale ,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9E70F8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9E70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9E70F8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9E70F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35DFC" w:rsidRDefault="00F35DFC" w:rsidP="00F35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DFC" w:rsidRPr="00F35DFC" w:rsidRDefault="00F35DFC" w:rsidP="00F35D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5DFC">
        <w:rPr>
          <w:rFonts w:ascii="Times New Roman" w:hAnsi="Times New Roman" w:cs="Times New Roman"/>
          <w:sz w:val="24"/>
          <w:szCs w:val="24"/>
        </w:rPr>
        <w:t>INITIATOR  ,</w:t>
      </w:r>
      <w:proofErr w:type="gramEnd"/>
      <w:r w:rsidRPr="00F3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FC" w:rsidRPr="00F35DFC" w:rsidRDefault="00F35DFC" w:rsidP="00F35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DFC" w:rsidRPr="00F35DFC" w:rsidRDefault="00F35DFC" w:rsidP="00F35D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DF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F35DF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3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FC" w:rsidRPr="00F35DFC" w:rsidRDefault="00F35DFC" w:rsidP="00F35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DFC">
        <w:rPr>
          <w:rFonts w:ascii="Times New Roman" w:hAnsi="Times New Roman" w:cs="Times New Roman"/>
          <w:sz w:val="24"/>
          <w:szCs w:val="24"/>
        </w:rPr>
        <w:t xml:space="preserve">Jr. </w:t>
      </w:r>
      <w:proofErr w:type="gramStart"/>
      <w:r w:rsidRPr="00F35DFC"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 w:rsidRPr="00F35DFC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  <w:r w:rsidRPr="00F3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FC" w:rsidRPr="00F35DFC" w:rsidRDefault="00F35DFC" w:rsidP="00F35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DFC" w:rsidRPr="00F35DFC" w:rsidRDefault="00F35DFC" w:rsidP="00F35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F35DFC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F35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DFC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F35DFC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proofErr w:type="gramEnd"/>
      <w:r w:rsidRPr="00F35DFC">
        <w:rPr>
          <w:rFonts w:ascii="Times New Roman" w:hAnsi="Times New Roman" w:cs="Times New Roman"/>
          <w:sz w:val="24"/>
          <w:szCs w:val="24"/>
        </w:rPr>
        <w:t xml:space="preserve">  ,  </w:t>
      </w:r>
    </w:p>
    <w:p w:rsidR="00F35DFC" w:rsidRPr="00F35DFC" w:rsidRDefault="00F35DFC" w:rsidP="00F35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F35DFC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F35D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35DFC">
        <w:rPr>
          <w:rFonts w:ascii="Times New Roman" w:hAnsi="Times New Roman" w:cs="Times New Roman"/>
          <w:sz w:val="24"/>
          <w:szCs w:val="24"/>
        </w:rPr>
        <w:t>general  ,</w:t>
      </w:r>
      <w:proofErr w:type="gramEnd"/>
      <w:r w:rsidRPr="00F3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FC" w:rsidRDefault="00F35DFC" w:rsidP="00F35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Jr. </w:t>
      </w:r>
      <w:proofErr w:type="spellStart"/>
      <w:proofErr w:type="gramStart"/>
      <w:r w:rsidRPr="00F35DFC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F35DFC">
        <w:rPr>
          <w:rFonts w:ascii="Times New Roman" w:hAnsi="Times New Roman" w:cs="Times New Roman"/>
          <w:sz w:val="24"/>
          <w:szCs w:val="24"/>
        </w:rPr>
        <w:t xml:space="preserve">  Mitica</w:t>
      </w:r>
      <w:proofErr w:type="gramEnd"/>
    </w:p>
    <w:p w:rsidR="004868A6" w:rsidRDefault="004868A6" w:rsidP="00F35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8A6" w:rsidRDefault="004868A6" w:rsidP="00F35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8A6" w:rsidRPr="004868A6" w:rsidRDefault="004868A6" w:rsidP="00486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EXPUNERE </w:t>
      </w:r>
      <w:proofErr w:type="gramStart"/>
      <w:r w:rsidRPr="004868A6">
        <w:rPr>
          <w:rFonts w:ascii="Times New Roman" w:hAnsi="Times New Roman" w:cs="Times New Roman"/>
          <w:b/>
          <w:sz w:val="24"/>
          <w:szCs w:val="24"/>
        </w:rPr>
        <w:t>DE  MOTIVE</w:t>
      </w:r>
      <w:proofErr w:type="gramEnd"/>
      <w:r w:rsidRPr="004868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68A6" w:rsidRPr="004868A6" w:rsidRDefault="004868A6" w:rsidP="004868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A6" w:rsidRDefault="004868A6" w:rsidP="004868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68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868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68A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proofErr w:type="gramEnd"/>
      <w:r w:rsidRPr="0048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A6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4868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68A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8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A6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4868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68A6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48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A6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48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A6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4868A6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868A6" w:rsidRDefault="004868A6" w:rsidP="007C5F60">
      <w:pPr>
        <w:rPr>
          <w:rFonts w:ascii="Times New Roman" w:hAnsi="Times New Roman" w:cs="Times New Roman"/>
          <w:sz w:val="24"/>
          <w:szCs w:val="24"/>
        </w:rPr>
      </w:pPr>
    </w:p>
    <w:p w:rsidR="007C5F60" w:rsidRDefault="007C5F60" w:rsidP="007C5F60">
      <w:pPr>
        <w:rPr>
          <w:rFonts w:ascii="Times New Roman" w:hAnsi="Times New Roman" w:cs="Times New Roman"/>
          <w:sz w:val="24"/>
          <w:szCs w:val="24"/>
        </w:rPr>
      </w:pPr>
    </w:p>
    <w:p w:rsidR="007C5F60" w:rsidRPr="007C5F60" w:rsidRDefault="007C5F60" w:rsidP="007C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5F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adreselor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Centrelor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numerică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II - an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2019 – 2020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nr. 8790/8791/12.06.2020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F60">
        <w:rPr>
          <w:rFonts w:ascii="Times New Roman" w:hAnsi="Times New Roman" w:cs="Times New Roman"/>
          <w:sz w:val="24"/>
          <w:szCs w:val="24"/>
        </w:rPr>
        <w:t>Mare ,</w:t>
      </w:r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cu nr. </w:t>
      </w:r>
      <w:proofErr w:type="gramStart"/>
      <w:r w:rsidRPr="007C5F60">
        <w:rPr>
          <w:rFonts w:ascii="Times New Roman" w:hAnsi="Times New Roman" w:cs="Times New Roman"/>
          <w:sz w:val="24"/>
          <w:szCs w:val="24"/>
        </w:rPr>
        <w:t xml:space="preserve">8531/ 09.06.2020, 8819/8818/12.06.2020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Serban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Cioculescu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nr.8864/15.06.2020 CNVS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8863/15.06.2020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Iordache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F60">
        <w:rPr>
          <w:rFonts w:ascii="Times New Roman" w:hAnsi="Times New Roman" w:cs="Times New Roman"/>
          <w:sz w:val="24"/>
          <w:szCs w:val="24"/>
        </w:rPr>
        <w:t>Golescu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burse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stat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.</w:t>
      </w:r>
    </w:p>
    <w:p w:rsidR="007C5F60" w:rsidRPr="007C5F60" w:rsidRDefault="007C5F60" w:rsidP="007C5F6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stat din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  10 (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zece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V-VIII,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2020 bursa ,,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Consilului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1000 lei/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4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.</w:t>
      </w:r>
    </w:p>
    <w:p w:rsidR="007C5F60" w:rsidRPr="007C5F60" w:rsidRDefault="007C5F60" w:rsidP="007C5F6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Centrelor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II an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2019 – 2020,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532 burse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cuprinși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stat din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F60" w:rsidRPr="007C5F60" w:rsidRDefault="007C5F60" w:rsidP="007C5F6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I) 408 burse de merit din care: </w:t>
      </w:r>
    </w:p>
    <w:p w:rsidR="007C5F60" w:rsidRPr="007C5F60" w:rsidRDefault="007C5F60" w:rsidP="007C5F6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a) 384 burse de merit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mediile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9.50 – 10 la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respective nota 10 la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purtare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 in an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2019 – 2020,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100 lei/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an;   </w:t>
      </w:r>
    </w:p>
    <w:p w:rsidR="007C5F60" w:rsidRPr="007C5F60" w:rsidRDefault="007C5F60" w:rsidP="007C5F6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b) 24 burse de merit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județene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olimpiadelor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competițiilor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cultural-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tehnico-științific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Naționale</w:t>
      </w:r>
      <w:proofErr w:type="spellEnd"/>
    </w:p>
    <w:p w:rsidR="007C5F60" w:rsidRPr="007C5F60" w:rsidRDefault="007C5F60" w:rsidP="007C5F6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>-</w:t>
      </w:r>
      <w:r w:rsidRPr="007C5F6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7C5F60">
        <w:rPr>
          <w:rFonts w:ascii="Times New Roman" w:hAnsi="Times New Roman" w:cs="Times New Roman"/>
          <w:sz w:val="24"/>
          <w:szCs w:val="24"/>
        </w:rPr>
        <w:t>locul</w:t>
      </w:r>
      <w:proofErr w:type="spellEnd"/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200 lei/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)/an;</w:t>
      </w:r>
    </w:p>
    <w:p w:rsidR="007C5F60" w:rsidRPr="007C5F60" w:rsidRDefault="007C5F60" w:rsidP="007C5F6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>-</w:t>
      </w:r>
      <w:r w:rsidRPr="007C5F6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C5F60">
        <w:rPr>
          <w:rFonts w:ascii="Times New Roman" w:hAnsi="Times New Roman" w:cs="Times New Roman"/>
          <w:sz w:val="24"/>
          <w:szCs w:val="24"/>
        </w:rPr>
        <w:t>locul</w:t>
      </w:r>
      <w:proofErr w:type="spellEnd"/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150 lei/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)/an;</w:t>
      </w:r>
    </w:p>
    <w:p w:rsidR="007C5F60" w:rsidRPr="007C5F60" w:rsidRDefault="007C5F60" w:rsidP="007C5F6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>-</w:t>
      </w:r>
      <w:r w:rsidRPr="007C5F6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C5F60">
        <w:rPr>
          <w:rFonts w:ascii="Times New Roman" w:hAnsi="Times New Roman" w:cs="Times New Roman"/>
          <w:sz w:val="24"/>
          <w:szCs w:val="24"/>
        </w:rPr>
        <w:t>locul</w:t>
      </w:r>
      <w:proofErr w:type="spellEnd"/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100 lei/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)/an;</w:t>
      </w:r>
    </w:p>
    <w:p w:rsidR="007C5F60" w:rsidRPr="007C5F60" w:rsidRDefault="007C5F60" w:rsidP="006B4A8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            II)  24 Burse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25 lei/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F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bugetat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in curs. Bursa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lastRenderedPageBreak/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economie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: au media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9,00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nota 10 la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purtare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bursa.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Bursele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revizuite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intervenite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F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F60" w:rsidRPr="007C5F60" w:rsidRDefault="007C5F60" w:rsidP="006B4A8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 III) 100 burse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25 lei/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F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bugetat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in curs. Bursa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social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orfanilor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bolnavilor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TBC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dispensarelor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maligne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sindromuri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malabsorbţie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grave,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insuficienţe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renale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astm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bronşic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epilepsie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cardiopatii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congenitale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hepatită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glaucom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miopie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gravă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imunologice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infestaţi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SIDA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suferă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poliartrită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juvenilă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spondilită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anchilozantă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reumatism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articular, handicap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spectrul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autist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hematologice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hemofilie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talasemie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etc.),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surditate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fibroză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chistică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le pot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specialist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condiţionată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net lunar al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proveniţi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cumulat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F60" w:rsidRPr="007C5F60" w:rsidRDefault="007C5F60" w:rsidP="006B4A8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1. nu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lunar,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mare de 50% din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minim net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economie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5F60" w:rsidRPr="007C5F60" w:rsidRDefault="007C5F60" w:rsidP="006B4A8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5F60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mare de 20.000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colinare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şes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40.000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montane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C5F60" w:rsidRDefault="007C5F60" w:rsidP="006B4A80">
      <w:pPr>
        <w:jc w:val="both"/>
        <w:rPr>
          <w:rFonts w:ascii="Times New Roman" w:hAnsi="Times New Roman" w:cs="Times New Roman"/>
          <w:sz w:val="24"/>
          <w:szCs w:val="24"/>
        </w:rPr>
      </w:pPr>
      <w:r w:rsidRPr="007C5F60">
        <w:rPr>
          <w:rFonts w:ascii="Times New Roman" w:hAnsi="Times New Roman" w:cs="Times New Roman"/>
          <w:sz w:val="24"/>
          <w:szCs w:val="24"/>
        </w:rPr>
        <w:t xml:space="preserve">NOTA: Un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burse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opteze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exceptie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F60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elevii</w:t>
      </w:r>
      <w:proofErr w:type="spellEnd"/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burse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/merit/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proofErr w:type="gramStart"/>
      <w:r w:rsidRPr="007C5F60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F60">
        <w:rPr>
          <w:rFonts w:ascii="Times New Roman" w:hAnsi="Times New Roman" w:cs="Times New Roman"/>
          <w:sz w:val="24"/>
          <w:szCs w:val="24"/>
        </w:rPr>
        <w:t xml:space="preserve">Bursa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social se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cumula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bursa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, cu bursa de merit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 xml:space="preserve"> cu bursa de </w:t>
      </w:r>
      <w:proofErr w:type="spellStart"/>
      <w:r w:rsidRPr="007C5F60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7C5F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A80" w:rsidRDefault="006B4A80" w:rsidP="006B4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Fata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rugam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F5D" w:rsidRDefault="00405F5D" w:rsidP="006B4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5D" w:rsidRDefault="00405F5D" w:rsidP="006B4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5D" w:rsidRPr="00405F5D" w:rsidRDefault="00405F5D" w:rsidP="00405F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5F5D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405F5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0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5D" w:rsidRPr="009E70F8" w:rsidRDefault="00405F5D" w:rsidP="00405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F5D">
        <w:rPr>
          <w:rFonts w:ascii="Times New Roman" w:hAnsi="Times New Roman" w:cs="Times New Roman"/>
          <w:sz w:val="24"/>
          <w:szCs w:val="24"/>
        </w:rPr>
        <w:t xml:space="preserve">Jr. </w:t>
      </w:r>
      <w:proofErr w:type="gramStart"/>
      <w:r w:rsidRPr="00405F5D"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 w:rsidRPr="00405F5D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</w:p>
    <w:sectPr w:rsidR="00405F5D" w:rsidRPr="009E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AB"/>
    <w:rsid w:val="00164541"/>
    <w:rsid w:val="001C622D"/>
    <w:rsid w:val="00276142"/>
    <w:rsid w:val="003311E9"/>
    <w:rsid w:val="00405F5D"/>
    <w:rsid w:val="00461E2A"/>
    <w:rsid w:val="004868A6"/>
    <w:rsid w:val="005A2D30"/>
    <w:rsid w:val="006B4A80"/>
    <w:rsid w:val="006B786D"/>
    <w:rsid w:val="007930BC"/>
    <w:rsid w:val="007C5F60"/>
    <w:rsid w:val="00920C32"/>
    <w:rsid w:val="0095376D"/>
    <w:rsid w:val="009E70F8"/>
    <w:rsid w:val="00A443AB"/>
    <w:rsid w:val="00A57AA1"/>
    <w:rsid w:val="00BA0770"/>
    <w:rsid w:val="00BA7A17"/>
    <w:rsid w:val="00C42F1B"/>
    <w:rsid w:val="00CE2E14"/>
    <w:rsid w:val="00D747AE"/>
    <w:rsid w:val="00DD1799"/>
    <w:rsid w:val="00F35DFC"/>
    <w:rsid w:val="00F93223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22</cp:revision>
  <dcterms:created xsi:type="dcterms:W3CDTF">2020-06-15T08:07:00Z</dcterms:created>
  <dcterms:modified xsi:type="dcterms:W3CDTF">2020-06-16T07:05:00Z</dcterms:modified>
</cp:coreProperties>
</file>